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DB" w:rsidRPr="003B2EDB" w:rsidRDefault="003B2EDB" w:rsidP="003B2ED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2E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Тематика  рефератов. </w:t>
      </w:r>
    </w:p>
    <w:p w:rsidR="00045938" w:rsidRPr="003B2EDB" w:rsidRDefault="00045938" w:rsidP="003B2EDB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142"/>
        <w:jc w:val="both"/>
        <w:rPr>
          <w:color w:val="000000"/>
          <w:sz w:val="28"/>
          <w:szCs w:val="28"/>
        </w:rPr>
      </w:pPr>
      <w:r w:rsidRPr="003B2EDB">
        <w:rPr>
          <w:color w:val="000000"/>
          <w:sz w:val="28"/>
          <w:szCs w:val="28"/>
        </w:rPr>
        <w:t>Роль предпринимательства в экономике древнерусского государства.</w:t>
      </w:r>
    </w:p>
    <w:p w:rsidR="00045938" w:rsidRPr="003B2EDB" w:rsidRDefault="00045938" w:rsidP="003B2EDB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142"/>
        <w:jc w:val="both"/>
        <w:rPr>
          <w:color w:val="000000"/>
          <w:sz w:val="28"/>
          <w:szCs w:val="28"/>
        </w:rPr>
      </w:pPr>
      <w:r w:rsidRPr="003B2EDB">
        <w:rPr>
          <w:color w:val="000000"/>
          <w:sz w:val="28"/>
          <w:szCs w:val="28"/>
        </w:rPr>
        <w:t xml:space="preserve">Предпринимательская культура в период конца </w:t>
      </w:r>
      <w:proofErr w:type="gramStart"/>
      <w:r w:rsidRPr="003B2EDB">
        <w:rPr>
          <w:color w:val="000000"/>
          <w:sz w:val="28"/>
          <w:szCs w:val="28"/>
        </w:rPr>
        <w:t>Х</w:t>
      </w:r>
      <w:proofErr w:type="gramEnd"/>
      <w:r w:rsidRPr="003B2EDB">
        <w:rPr>
          <w:color w:val="000000"/>
          <w:sz w:val="28"/>
          <w:szCs w:val="28"/>
        </w:rPr>
        <w:t>III -</w:t>
      </w:r>
      <w:r w:rsidR="003B2EDB">
        <w:rPr>
          <w:color w:val="000000"/>
          <w:sz w:val="28"/>
          <w:szCs w:val="28"/>
        </w:rPr>
        <w:t xml:space="preserve"> </w:t>
      </w:r>
      <w:r w:rsidRPr="003B2EDB">
        <w:rPr>
          <w:color w:val="000000"/>
          <w:sz w:val="28"/>
          <w:szCs w:val="28"/>
        </w:rPr>
        <w:t>первой половины ХV</w:t>
      </w:r>
      <w:r w:rsidR="003B2EDB">
        <w:rPr>
          <w:color w:val="000000"/>
          <w:sz w:val="28"/>
          <w:szCs w:val="28"/>
        </w:rPr>
        <w:t xml:space="preserve"> </w:t>
      </w:r>
      <w:r w:rsidRPr="003B2EDB">
        <w:rPr>
          <w:color w:val="000000"/>
          <w:sz w:val="28"/>
          <w:szCs w:val="28"/>
        </w:rPr>
        <w:t>вв.</w:t>
      </w:r>
    </w:p>
    <w:p w:rsidR="00045938" w:rsidRPr="003B2EDB" w:rsidRDefault="00045938" w:rsidP="003B2EDB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142"/>
        <w:jc w:val="both"/>
        <w:rPr>
          <w:color w:val="000000"/>
          <w:sz w:val="28"/>
          <w:szCs w:val="28"/>
        </w:rPr>
      </w:pPr>
      <w:r w:rsidRPr="003B2EDB">
        <w:rPr>
          <w:color w:val="000000"/>
          <w:sz w:val="28"/>
          <w:szCs w:val="28"/>
        </w:rPr>
        <w:t xml:space="preserve">Становление Русского централизованного </w:t>
      </w:r>
      <w:r w:rsidR="009E6717" w:rsidRPr="003B2EDB">
        <w:rPr>
          <w:color w:val="000000"/>
          <w:sz w:val="28"/>
          <w:szCs w:val="28"/>
        </w:rPr>
        <w:t>государства</w:t>
      </w:r>
      <w:r w:rsidRPr="003B2EDB">
        <w:rPr>
          <w:color w:val="000000"/>
          <w:sz w:val="28"/>
          <w:szCs w:val="28"/>
        </w:rPr>
        <w:t xml:space="preserve"> и развитие торгового предпринимательства.</w:t>
      </w:r>
    </w:p>
    <w:p w:rsidR="00045938" w:rsidRPr="003B2EDB" w:rsidRDefault="00045938" w:rsidP="003B2EDB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142"/>
        <w:jc w:val="both"/>
        <w:rPr>
          <w:color w:val="000000"/>
          <w:sz w:val="28"/>
          <w:szCs w:val="28"/>
        </w:rPr>
      </w:pPr>
      <w:r w:rsidRPr="003B2EDB">
        <w:rPr>
          <w:color w:val="000000"/>
          <w:sz w:val="28"/>
          <w:szCs w:val="28"/>
        </w:rPr>
        <w:t>Петровские реформы и их роль в первоначальном накоплении капитала.</w:t>
      </w:r>
    </w:p>
    <w:p w:rsidR="00045938" w:rsidRPr="003B2EDB" w:rsidRDefault="00045938" w:rsidP="003B2EDB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142"/>
        <w:jc w:val="both"/>
        <w:rPr>
          <w:color w:val="000000"/>
          <w:sz w:val="28"/>
          <w:szCs w:val="28"/>
        </w:rPr>
      </w:pPr>
      <w:r w:rsidRPr="003B2EDB">
        <w:rPr>
          <w:color w:val="000000"/>
          <w:sz w:val="28"/>
          <w:szCs w:val="28"/>
        </w:rPr>
        <w:t>Выдающиеся предприниматели России XIX века</w:t>
      </w:r>
      <w:r w:rsidR="003B2EDB">
        <w:rPr>
          <w:color w:val="000000"/>
          <w:sz w:val="28"/>
          <w:szCs w:val="28"/>
        </w:rPr>
        <w:t>.</w:t>
      </w:r>
    </w:p>
    <w:p w:rsidR="005042A0" w:rsidRDefault="005042A0" w:rsidP="003B2EDB">
      <w:pPr>
        <w:spacing w:line="360" w:lineRule="auto"/>
      </w:pPr>
    </w:p>
    <w:p w:rsidR="00B13946" w:rsidRPr="00B13946" w:rsidRDefault="00B13946" w:rsidP="00B139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3946">
        <w:rPr>
          <w:rFonts w:ascii="Times New Roman" w:hAnsi="Times New Roman" w:cs="Times New Roman"/>
          <w:sz w:val="28"/>
          <w:szCs w:val="28"/>
        </w:rPr>
        <w:t xml:space="preserve">Выступление по теме реферата готовится </w:t>
      </w:r>
      <w:r>
        <w:rPr>
          <w:rFonts w:ascii="Times New Roman" w:hAnsi="Times New Roman" w:cs="Times New Roman"/>
          <w:sz w:val="28"/>
          <w:szCs w:val="28"/>
        </w:rPr>
        <w:t>на 7-10 минут. Реферат в распечатанном виде сдается преподавателю.</w:t>
      </w:r>
    </w:p>
    <w:sectPr w:rsidR="00B13946" w:rsidRPr="00B13946" w:rsidSect="00AF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1E0C"/>
    <w:multiLevelType w:val="multilevel"/>
    <w:tmpl w:val="D606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938"/>
    <w:rsid w:val="00045938"/>
    <w:rsid w:val="003B2EDB"/>
    <w:rsid w:val="005042A0"/>
    <w:rsid w:val="009E6717"/>
    <w:rsid w:val="00AF13FE"/>
    <w:rsid w:val="00B13946"/>
    <w:rsid w:val="00B8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04593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04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2022-09-03T08:33:00Z</dcterms:created>
  <dcterms:modified xsi:type="dcterms:W3CDTF">2022-09-03T19:11:00Z</dcterms:modified>
</cp:coreProperties>
</file>